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FB74924"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B425CE" w:rsidRPr="00B425CE">
        <w:rPr>
          <w:sz w:val="22"/>
          <w:szCs w:val="22"/>
        </w:rPr>
        <w:t xml:space="preserve">“ADQUISICION DE CONSUMIBLES PARA EL TRATAMIENTO DE AGUA, PARA SER UTILIZADOS </w:t>
      </w:r>
      <w:bookmarkStart w:id="0" w:name="_GoBack"/>
      <w:bookmarkEnd w:id="0"/>
      <w:r w:rsidR="00B425CE" w:rsidRPr="00B425CE">
        <w:rPr>
          <w:sz w:val="22"/>
          <w:szCs w:val="22"/>
        </w:rPr>
        <w:t>EN TODOS LOS ACUEDUCTOS DEL INAPA”</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D651DF" w:rsidRPr="00F8166C">
        <w:t>LPN</w:t>
      </w:r>
      <w:r w:rsidR="00400C36" w:rsidRPr="00F8166C">
        <w:t>-202</w:t>
      </w:r>
      <w:r w:rsidR="00B425CE">
        <w:t>5</w:t>
      </w:r>
      <w:r w:rsidR="00400C36" w:rsidRPr="00F8166C">
        <w:t>-00</w:t>
      </w:r>
      <w:r w:rsidR="00B425CE">
        <w:t>05</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1" w:name="_Hlk158375890"/>
    </w:p>
    <w:p w14:paraId="13493F2B" w14:textId="431771A8" w:rsidR="00B425CE" w:rsidRPr="00B425CE" w:rsidRDefault="00305F17" w:rsidP="00B425CE">
      <w:pPr>
        <w:jc w:val="both"/>
        <w:rPr>
          <w:b/>
          <w:color w:val="000000"/>
          <w:shd w:val="clear" w:color="auto" w:fill="FFFFFF"/>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B425CE" w:rsidRPr="00B425CE">
        <w:rPr>
          <w:b/>
          <w:color w:val="000000"/>
          <w:shd w:val="clear" w:color="auto" w:fill="FFFFFF"/>
        </w:rPr>
        <w:t xml:space="preserve">“ADQUISICION DE CONSUMIBLES PARA EL TRATAMIENTO DE AGUA, PARA SER UTILIZADOS </w:t>
      </w:r>
    </w:p>
    <w:p w14:paraId="063C327C" w14:textId="7DB533D9" w:rsidR="00465CCF" w:rsidRPr="004D177F" w:rsidRDefault="00B425CE" w:rsidP="00B425CE">
      <w:pPr>
        <w:jc w:val="both"/>
        <w:rPr>
          <w:b/>
          <w:bCs/>
          <w:sz w:val="22"/>
          <w:szCs w:val="22"/>
        </w:rPr>
      </w:pPr>
      <w:r w:rsidRPr="00B425CE">
        <w:rPr>
          <w:b/>
          <w:color w:val="000000"/>
          <w:shd w:val="clear" w:color="auto" w:fill="FFFFFF"/>
        </w:rPr>
        <w:t>EN TODOS LOS ACUEDUCTOS DEL IN</w:t>
      </w:r>
      <w:r>
        <w:rPr>
          <w:b/>
          <w:color w:val="000000"/>
          <w:shd w:val="clear" w:color="auto" w:fill="FFFFFF"/>
        </w:rPr>
        <w:t>APA</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1"/>
    <w:p w14:paraId="4E6967CF" w14:textId="77777777" w:rsidR="00465CCF" w:rsidRPr="004D177F" w:rsidRDefault="00465CCF" w:rsidP="004D177F">
      <w:pPr>
        <w:pStyle w:val="Prrafodelista"/>
        <w:ind w:left="0"/>
        <w:jc w:val="both"/>
        <w:rPr>
          <w:b/>
          <w:bCs/>
          <w:sz w:val="22"/>
          <w:szCs w:val="22"/>
        </w:rPr>
      </w:pPr>
    </w:p>
    <w:p w14:paraId="3CC042D8" w14:textId="10A24AE3"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B425CE">
        <w:rPr>
          <w:b/>
          <w:color w:val="000000"/>
          <w:shd w:val="clear" w:color="auto" w:fill="FFFFFF"/>
        </w:rPr>
        <w:t>CONSUMIBLES PARA EL TRATAMIENTO DE AGUA</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58B8852C" w14:textId="35EBD3E2" w:rsidR="00B425CE" w:rsidRPr="00B425CE" w:rsidRDefault="00305F17" w:rsidP="00B425CE">
      <w:pPr>
        <w:jc w:val="both"/>
        <w:rPr>
          <w:b/>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B425CE" w:rsidRPr="00B425CE">
        <w:rPr>
          <w:b/>
        </w:rPr>
        <w:t xml:space="preserve">ADQUISICION DE CONSUMIBLES PARA EL TRATAMIENTO DE AGUA, PARA SER UTILIZADOS </w:t>
      </w:r>
    </w:p>
    <w:p w14:paraId="4877C97D" w14:textId="51075522" w:rsidR="00EA3C49" w:rsidRPr="00243883" w:rsidRDefault="00B425CE" w:rsidP="00B425CE">
      <w:pPr>
        <w:jc w:val="both"/>
        <w:rPr>
          <w:b/>
          <w:color w:val="800000"/>
          <w:sz w:val="22"/>
          <w:szCs w:val="22"/>
        </w:rPr>
      </w:pPr>
      <w:r w:rsidRPr="00B425CE">
        <w:rPr>
          <w:b/>
        </w:rPr>
        <w:t>EN</w:t>
      </w:r>
      <w:r>
        <w:rPr>
          <w:b/>
        </w:rPr>
        <w:t xml:space="preserve"> TODOS LOS ACUEDUCTOS DEL INAPA</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INAPA-CCC-LPN-202</w:t>
      </w:r>
      <w:r>
        <w:rPr>
          <w:b/>
          <w:sz w:val="22"/>
          <w:szCs w:val="22"/>
        </w:rPr>
        <w:t>5</w:t>
      </w:r>
      <w:r w:rsidR="00522844" w:rsidRPr="00243883">
        <w:rPr>
          <w:b/>
          <w:sz w:val="22"/>
          <w:szCs w:val="22"/>
        </w:rPr>
        <w:t>-00</w:t>
      </w:r>
      <w:r>
        <w:rPr>
          <w:b/>
          <w:sz w:val="22"/>
          <w:szCs w:val="22"/>
        </w:rPr>
        <w:t>06</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lastRenderedPageBreak/>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w:t>
      </w:r>
      <w:r w:rsidR="00C11D26" w:rsidRPr="004D177F">
        <w:rPr>
          <w:sz w:val="22"/>
          <w:szCs w:val="22"/>
        </w:rPr>
        <w:lastRenderedPageBreak/>
        <w:t xml:space="preserve">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lastRenderedPageBreak/>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lastRenderedPageBreak/>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B7DA" w14:textId="77777777" w:rsidR="00E147BE" w:rsidRDefault="00E147BE" w:rsidP="00465CCF">
      <w:r>
        <w:separator/>
      </w:r>
    </w:p>
  </w:endnote>
  <w:endnote w:type="continuationSeparator" w:id="0">
    <w:p w14:paraId="03CA8C5E" w14:textId="77777777" w:rsidR="00E147BE" w:rsidRDefault="00E147BE"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A2B7549"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425CE">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425CE">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8B630" w14:textId="77777777" w:rsidR="00E147BE" w:rsidRDefault="00E147BE" w:rsidP="00465CCF">
      <w:r>
        <w:separator/>
      </w:r>
    </w:p>
  </w:footnote>
  <w:footnote w:type="continuationSeparator" w:id="0">
    <w:p w14:paraId="1EAC5AAC" w14:textId="77777777" w:rsidR="00E147BE" w:rsidRDefault="00E147BE"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4C7F-B329-4A26-90D1-6B3CF814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6263</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9</cp:revision>
  <cp:lastPrinted>2024-03-19T13:17:00Z</cp:lastPrinted>
  <dcterms:created xsi:type="dcterms:W3CDTF">2024-06-21T16:30:00Z</dcterms:created>
  <dcterms:modified xsi:type="dcterms:W3CDTF">2025-02-24T19:52:00Z</dcterms:modified>
</cp:coreProperties>
</file>